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51" w:rsidRPr="00C67A51" w:rsidRDefault="00C67A51" w:rsidP="00C6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uk-UA"/>
        </w:rPr>
      </w:pPr>
      <w:r w:rsidRPr="00C67A51">
        <w:rPr>
          <w:rFonts w:ascii="Times New Roman" w:eastAsia="Times New Roman" w:hAnsi="Times New Roman" w:cs="Times New Roman"/>
          <w:b/>
          <w:sz w:val="28"/>
          <w:szCs w:val="27"/>
          <w:lang w:eastAsia="uk-UA"/>
        </w:rPr>
        <w:t>АНОТАЦІЯ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uk-UA"/>
        </w:rPr>
      </w:pPr>
      <w:r w:rsidRPr="00C67A51">
        <w:rPr>
          <w:rFonts w:ascii="Times New Roman" w:eastAsia="Times New Roman" w:hAnsi="Times New Roman" w:cs="Times New Roman"/>
          <w:b/>
          <w:sz w:val="28"/>
          <w:szCs w:val="27"/>
          <w:lang w:eastAsia="uk-UA"/>
        </w:rPr>
        <w:t>навчальної дисципліни</w:t>
      </w:r>
    </w:p>
    <w:p w:rsidR="00C67A51" w:rsidRDefault="00C67A51" w:rsidP="00C67A5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C72">
        <w:rPr>
          <w:rFonts w:ascii="Times New Roman" w:hAnsi="Times New Roman" w:cs="Times New Roman"/>
          <w:b/>
          <w:sz w:val="28"/>
          <w:szCs w:val="28"/>
        </w:rPr>
        <w:t>Лінгвокультурологія</w:t>
      </w:r>
      <w:proofErr w:type="spellEnd"/>
    </w:p>
    <w:p w:rsidR="00C67A51" w:rsidRPr="00D81C72" w:rsidRDefault="00C67A51" w:rsidP="00D81C7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CDE" w:rsidRPr="00D81C72" w:rsidRDefault="00323CDE" w:rsidP="00D81C72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1C72">
        <w:rPr>
          <w:rFonts w:ascii="Times New Roman" w:hAnsi="Times New Roman"/>
          <w:b/>
          <w:sz w:val="28"/>
          <w:szCs w:val="28"/>
          <w:lang w:val="uk-UA" w:eastAsia="ru-RU"/>
        </w:rPr>
        <w:t xml:space="preserve">Мета – 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ознайомлення студентів із сучасними концепціями мовознавства, зокрема </w:t>
      </w:r>
      <w:proofErr w:type="spellStart"/>
      <w:r w:rsidRPr="00D81C72">
        <w:rPr>
          <w:rFonts w:ascii="Times New Roman" w:hAnsi="Times New Roman"/>
          <w:sz w:val="28"/>
          <w:szCs w:val="28"/>
          <w:lang w:val="uk-UA" w:eastAsia="ru-RU"/>
        </w:rPr>
        <w:t>лінгвокультурологією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, розкриття базових понять та методів цієї лінгвістичної дисципліни, виявлення співвідношення мови та культури у рамках </w:t>
      </w:r>
      <w:proofErr w:type="spellStart"/>
      <w:r w:rsidRPr="00D81C72">
        <w:rPr>
          <w:rFonts w:ascii="Times New Roman" w:hAnsi="Times New Roman"/>
          <w:sz w:val="28"/>
          <w:szCs w:val="28"/>
          <w:lang w:val="uk-UA" w:eastAsia="ru-RU"/>
        </w:rPr>
        <w:t>екоантропоцентричного</w:t>
      </w:r>
      <w:proofErr w:type="spellEnd"/>
      <w:r w:rsidR="00A24817"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>підходу у лінгвістиці; з’ясування зв’язків між семіотикою мови та семіотикою культури; визначення концепту «текст» з позицій семіотичної лінгвістичної школи (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CulturalSemiotics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A24817" w:rsidRPr="00D81C72" w:rsidRDefault="00A24817" w:rsidP="00D81C72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1C72">
        <w:rPr>
          <w:rFonts w:ascii="Times New Roman" w:hAnsi="Times New Roman"/>
          <w:b/>
          <w:sz w:val="28"/>
          <w:szCs w:val="28"/>
          <w:lang w:val="uk-UA" w:eastAsia="ru-RU"/>
        </w:rPr>
        <w:t xml:space="preserve">Основними завданнями 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навчальної дисципліни є: </w:t>
      </w:r>
    </w:p>
    <w:p w:rsidR="00A24817" w:rsidRPr="00D81C72" w:rsidRDefault="00A24817" w:rsidP="00D81C72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ознайомлення студентів із сучасними підходами до дослідження мовного матеріалу з позицій </w:t>
      </w:r>
      <w:proofErr w:type="spellStart"/>
      <w:r w:rsidRPr="00D81C72">
        <w:rPr>
          <w:rFonts w:ascii="Times New Roman" w:hAnsi="Times New Roman"/>
          <w:sz w:val="28"/>
          <w:szCs w:val="28"/>
          <w:lang w:val="uk-UA" w:eastAsia="ru-RU"/>
        </w:rPr>
        <w:t>лінгвокультурології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, визначення поняття </w:t>
      </w:r>
      <w:proofErr w:type="spellStart"/>
      <w:r w:rsidRPr="00D81C72">
        <w:rPr>
          <w:rFonts w:ascii="Times New Roman" w:hAnsi="Times New Roman"/>
          <w:sz w:val="28"/>
          <w:szCs w:val="28"/>
          <w:lang w:val="uk-UA" w:eastAsia="ru-RU"/>
        </w:rPr>
        <w:t>лінгвокультурного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концепт</w:t>
      </w:r>
      <w:r w:rsidR="001A07D7" w:rsidRPr="00D81C72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>, вивчення</w:t>
      </w:r>
      <w:r w:rsidR="001A07D7"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>різних</w:t>
      </w:r>
      <w:r w:rsidR="001A07D7"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>підходів до його</w:t>
      </w:r>
      <w:r w:rsidR="001A07D7"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>аналізу.</w:t>
      </w:r>
    </w:p>
    <w:p w:rsidR="00CA1D9B" w:rsidRPr="00CA1D9B" w:rsidRDefault="00CA1D9B" w:rsidP="00D81C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D9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Знання і уміння, яких набуває студент у</w:t>
      </w:r>
      <w:r w:rsidRPr="00D81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A1D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 опанування дисципліною:</w:t>
      </w:r>
    </w:p>
    <w:p w:rsidR="00CA1D9B" w:rsidRPr="00D81C72" w:rsidRDefault="003126B5" w:rsidP="00D81C72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D81C72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D81C72">
        <w:rPr>
          <w:rFonts w:ascii="Times New Roman" w:hAnsi="Times New Roman"/>
          <w:sz w:val="28"/>
          <w:szCs w:val="28"/>
        </w:rPr>
        <w:t xml:space="preserve"> курсу студент повинен</w:t>
      </w:r>
      <w:r w:rsidRPr="00D8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D9B" w:rsidRPr="00D81C72">
        <w:rPr>
          <w:rFonts w:ascii="Times New Roman" w:hAnsi="Times New Roman"/>
          <w:b/>
          <w:sz w:val="28"/>
          <w:szCs w:val="28"/>
          <w:lang w:val="uk-UA" w:eastAsia="ru-RU"/>
        </w:rPr>
        <w:t>знати:</w:t>
      </w:r>
    </w:p>
    <w:p w:rsidR="00CA1D9B" w:rsidRPr="00D81C72" w:rsidRDefault="00CA1D9B" w:rsidP="00D81C72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завдання та цілі </w:t>
      </w:r>
      <w:proofErr w:type="spellStart"/>
      <w:r w:rsidRPr="00D81C72">
        <w:rPr>
          <w:rFonts w:ascii="Times New Roman" w:hAnsi="Times New Roman"/>
          <w:sz w:val="28"/>
          <w:szCs w:val="28"/>
          <w:lang w:val="uk-UA" w:eastAsia="ru-RU"/>
        </w:rPr>
        <w:t>лінгвокультурології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, її об'єкт та предмет, базові поняття та </w:t>
      </w:r>
    </w:p>
    <w:p w:rsidR="00CA1D9B" w:rsidRPr="00D81C72" w:rsidRDefault="00CA1D9B" w:rsidP="00D81C72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методи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>;</w:t>
      </w:r>
      <w:r w:rsidR="00C67A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історію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становлення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лінгвокультурології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як науки;</w:t>
      </w:r>
      <w:r w:rsidR="00C67A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лінгвокультурного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концепту;</w:t>
      </w:r>
      <w:r w:rsidR="00C67A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D81C72">
        <w:rPr>
          <w:rFonts w:ascii="Times New Roman" w:hAnsi="Times New Roman"/>
          <w:sz w:val="28"/>
          <w:szCs w:val="28"/>
          <w:lang w:eastAsia="ru-RU"/>
        </w:rPr>
        <w:t>культурного</w:t>
      </w:r>
      <w:proofErr w:type="gram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релятивізму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універсальних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концептів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>;</w:t>
      </w:r>
      <w:r w:rsidR="00C67A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семіотики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мови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культури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>.</w:t>
      </w:r>
    </w:p>
    <w:p w:rsidR="00CA1D9B" w:rsidRPr="00D81C72" w:rsidRDefault="003126B5" w:rsidP="00D81C72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81C72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D81C72">
        <w:rPr>
          <w:rFonts w:ascii="Times New Roman" w:hAnsi="Times New Roman"/>
          <w:sz w:val="28"/>
          <w:szCs w:val="28"/>
        </w:rPr>
        <w:t xml:space="preserve"> курсу студент повинен</w:t>
      </w:r>
      <w:r w:rsidRPr="00D81C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1D9B" w:rsidRPr="00D81C72">
        <w:rPr>
          <w:rFonts w:ascii="Times New Roman" w:hAnsi="Times New Roman"/>
          <w:b/>
          <w:sz w:val="28"/>
          <w:szCs w:val="28"/>
          <w:lang w:eastAsia="ru-RU"/>
        </w:rPr>
        <w:t>уміти</w:t>
      </w:r>
      <w:proofErr w:type="spellEnd"/>
      <w:r w:rsidR="00CA1D9B" w:rsidRPr="00D81C7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A1D9B" w:rsidRPr="00D81C72" w:rsidRDefault="00CA1D9B" w:rsidP="00C67A51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описати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мовний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матеріал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позицій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лінгвокультурологічних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81C72">
        <w:rPr>
          <w:rFonts w:ascii="Times New Roman" w:hAnsi="Times New Roman"/>
          <w:sz w:val="28"/>
          <w:szCs w:val="28"/>
          <w:lang w:eastAsia="ru-RU"/>
        </w:rPr>
        <w:t>досл</w:t>
      </w:r>
      <w:proofErr w:type="gramEnd"/>
      <w:r w:rsidRPr="00D81C72">
        <w:rPr>
          <w:rFonts w:ascii="Times New Roman" w:hAnsi="Times New Roman"/>
          <w:sz w:val="28"/>
          <w:szCs w:val="28"/>
          <w:lang w:eastAsia="ru-RU"/>
        </w:rPr>
        <w:t>іджень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7A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враховуючи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культурний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контекст та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використовуючи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відповідну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методику;</w:t>
      </w:r>
      <w:r w:rsidR="00C67A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дослідити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культурний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простір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англійської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мови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крізь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 xml:space="preserve"> призму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мовних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  <w:lang w:eastAsia="ru-RU"/>
        </w:rPr>
        <w:t>одиниць</w:t>
      </w:r>
      <w:proofErr w:type="spellEnd"/>
      <w:r w:rsidRPr="00D81C72">
        <w:rPr>
          <w:rFonts w:ascii="Times New Roman" w:hAnsi="Times New Roman"/>
          <w:sz w:val="28"/>
          <w:szCs w:val="28"/>
          <w:lang w:eastAsia="ru-RU"/>
        </w:rPr>
        <w:t>;</w:t>
      </w:r>
      <w:r w:rsidR="00C67A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</w:rPr>
        <w:t>розрізнювати</w:t>
      </w:r>
      <w:proofErr w:type="spellEnd"/>
      <w:r w:rsidRPr="00D81C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81C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81C72">
        <w:rPr>
          <w:rFonts w:ascii="Times New Roman" w:hAnsi="Times New Roman"/>
          <w:sz w:val="28"/>
          <w:szCs w:val="28"/>
        </w:rPr>
        <w:t>лінгвокультурний</w:t>
      </w:r>
      <w:proofErr w:type="spellEnd"/>
      <w:r w:rsidRPr="00D81C72">
        <w:rPr>
          <w:rFonts w:ascii="Times New Roman" w:hAnsi="Times New Roman"/>
          <w:sz w:val="28"/>
          <w:szCs w:val="28"/>
        </w:rPr>
        <w:t xml:space="preserve"> концепт та </w:t>
      </w:r>
      <w:proofErr w:type="spellStart"/>
      <w:r w:rsidRPr="00D81C72">
        <w:rPr>
          <w:rFonts w:ascii="Times New Roman" w:hAnsi="Times New Roman"/>
          <w:sz w:val="28"/>
          <w:szCs w:val="28"/>
        </w:rPr>
        <w:t>когнітивний</w:t>
      </w:r>
      <w:proofErr w:type="spellEnd"/>
      <w:r w:rsidRPr="00D81C72">
        <w:rPr>
          <w:rFonts w:ascii="Times New Roman" w:hAnsi="Times New Roman"/>
          <w:sz w:val="28"/>
          <w:szCs w:val="28"/>
        </w:rPr>
        <w:t xml:space="preserve"> концепт.</w:t>
      </w:r>
    </w:p>
    <w:p w:rsidR="003126B5" w:rsidRPr="00D81C72" w:rsidRDefault="003126B5" w:rsidP="00D81C72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 w:rsidRPr="00D81C72">
        <w:rPr>
          <w:rFonts w:ascii="Times New Roman" w:hAnsi="Times New Roman"/>
          <w:sz w:val="28"/>
          <w:szCs w:val="28"/>
          <w:lang w:val="uk-UA" w:eastAsia="ru-RU"/>
        </w:rPr>
        <w:t>результатівивчення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курсу «</w:t>
      </w:r>
      <w:proofErr w:type="spellStart"/>
      <w:r w:rsidRPr="00D81C72">
        <w:rPr>
          <w:rFonts w:ascii="Times New Roman" w:hAnsi="Times New Roman"/>
          <w:sz w:val="28"/>
          <w:szCs w:val="28"/>
          <w:lang w:val="uk-UA"/>
        </w:rPr>
        <w:t>Лінгвокультурологія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» студенти повинні </w:t>
      </w:r>
      <w:r w:rsidRPr="00D81C72">
        <w:rPr>
          <w:rFonts w:ascii="Times New Roman" w:hAnsi="Times New Roman"/>
          <w:b/>
          <w:sz w:val="28"/>
          <w:szCs w:val="28"/>
          <w:lang w:val="uk-UA" w:eastAsia="ru-RU"/>
        </w:rPr>
        <w:t>мати уявлення</w:t>
      </w:r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:  про наукові парадигми у лінгвістиці; про статус </w:t>
      </w:r>
      <w:proofErr w:type="spellStart"/>
      <w:r w:rsidRPr="00D81C72">
        <w:rPr>
          <w:rFonts w:ascii="Times New Roman" w:hAnsi="Times New Roman"/>
          <w:sz w:val="28"/>
          <w:szCs w:val="28"/>
          <w:lang w:val="uk-UA" w:eastAsia="ru-RU"/>
        </w:rPr>
        <w:t>лінгвокультурології</w:t>
      </w:r>
      <w:proofErr w:type="spellEnd"/>
      <w:r w:rsidRPr="00D81C72">
        <w:rPr>
          <w:rFonts w:ascii="Times New Roman" w:hAnsi="Times New Roman"/>
          <w:sz w:val="28"/>
          <w:szCs w:val="28"/>
          <w:lang w:val="uk-UA" w:eastAsia="ru-RU"/>
        </w:rPr>
        <w:t xml:space="preserve"> серед інших лінгвістичних дисциплін; про зв'язок між семіотикою та культурою.</w:t>
      </w:r>
    </w:p>
    <w:p w:rsidR="003126B5" w:rsidRPr="003126B5" w:rsidRDefault="003126B5" w:rsidP="00D81C7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126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Короткий зміст дисципліни:</w:t>
      </w:r>
      <w:r w:rsidRPr="00D81C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E5F28" w:rsidRPr="00D81C72" w:rsidRDefault="009E5F28" w:rsidP="00D81C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C7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81C72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sz w:val="28"/>
          <w:szCs w:val="28"/>
          <w:lang w:val="en-US"/>
        </w:rPr>
        <w:t>Linguistics</w:t>
      </w:r>
      <w:r w:rsidRPr="00D8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1C72">
        <w:rPr>
          <w:rFonts w:ascii="Times New Roman" w:hAnsi="Times New Roman" w:cs="Times New Roman"/>
          <w:sz w:val="28"/>
          <w:szCs w:val="28"/>
          <w:lang w:val="en-US"/>
        </w:rPr>
        <w:t>Cultural categories and language</w:t>
      </w:r>
      <w:r w:rsidRPr="00D8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C72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D81C72">
        <w:rPr>
          <w:rFonts w:ascii="Times New Roman" w:hAnsi="Times New Roman" w:cs="Times New Roman"/>
          <w:sz w:val="28"/>
          <w:szCs w:val="28"/>
          <w:lang w:val="en-US"/>
        </w:rPr>
        <w:t>Cultural metaphors and language</w:t>
      </w:r>
      <w:r w:rsidRPr="00D8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C72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D81C72">
        <w:rPr>
          <w:rFonts w:ascii="Times New Roman" w:hAnsi="Times New Roman" w:cs="Times New Roman"/>
          <w:sz w:val="28"/>
          <w:szCs w:val="28"/>
          <w:lang w:val="en-US"/>
        </w:rPr>
        <w:t>Cultural Linguistics and research into varieties of English</w:t>
      </w:r>
      <w:r w:rsidRPr="00D8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D81C72">
        <w:rPr>
          <w:rFonts w:ascii="Times New Roman" w:hAnsi="Times New Roman" w:cs="Times New Roman"/>
          <w:sz w:val="28"/>
          <w:szCs w:val="28"/>
          <w:lang w:val="en-US"/>
        </w:rPr>
        <w:t>Cultural Linguistics and intercultural communication</w:t>
      </w:r>
      <w:r w:rsidRPr="00D8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D81C72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sz w:val="28"/>
          <w:szCs w:val="28"/>
          <w:lang w:val="en-US"/>
        </w:rPr>
        <w:t>Linguistics</w:t>
      </w:r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sz w:val="28"/>
          <w:szCs w:val="28"/>
          <w:lang w:val="en-US"/>
        </w:rPr>
        <w:t>political</w:t>
      </w:r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sz w:val="28"/>
          <w:szCs w:val="28"/>
          <w:lang w:val="en-US"/>
        </w:rPr>
        <w:t>discourse</w:t>
      </w:r>
      <w:r w:rsidRPr="00D81C72">
        <w:rPr>
          <w:rFonts w:ascii="Times New Roman" w:hAnsi="Times New Roman" w:cs="Times New Roman"/>
          <w:sz w:val="28"/>
          <w:szCs w:val="28"/>
        </w:rPr>
        <w:t xml:space="preserve"> </w:t>
      </w:r>
      <w:r w:rsidRPr="00D81C72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D81C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9E5F28" w:rsidRPr="00D81C72" w:rsidSect="00D81C72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3CDE"/>
    <w:rsid w:val="001A07D7"/>
    <w:rsid w:val="003126B5"/>
    <w:rsid w:val="00323CDE"/>
    <w:rsid w:val="00446149"/>
    <w:rsid w:val="00542A74"/>
    <w:rsid w:val="009E5F28"/>
    <w:rsid w:val="00A24817"/>
    <w:rsid w:val="00A7639E"/>
    <w:rsid w:val="00C67A51"/>
    <w:rsid w:val="00CA1D9B"/>
    <w:rsid w:val="00D81C72"/>
    <w:rsid w:val="00E429AE"/>
    <w:rsid w:val="00E665AB"/>
    <w:rsid w:val="00F9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D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2017-03-27T20:25:00Z</dcterms:created>
  <dcterms:modified xsi:type="dcterms:W3CDTF">2017-03-28T08:11:00Z</dcterms:modified>
</cp:coreProperties>
</file>