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D6" w:rsidRDefault="00790CD6" w:rsidP="00790CD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Проф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ілактика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і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корекція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відхилень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поведінки</w:t>
      </w:r>
      <w:proofErr w:type="spellEnd"/>
    </w:p>
    <w:p w:rsidR="00790CD6" w:rsidRDefault="00790CD6" w:rsidP="00790CD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(кафедра КПП)</w:t>
      </w:r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      </w:t>
      </w:r>
      <w:proofErr w:type="spellStart"/>
      <w:r>
        <w:rPr>
          <w:color w:val="222222"/>
        </w:rPr>
        <w:t>Дисципліна</w:t>
      </w:r>
      <w:proofErr w:type="spellEnd"/>
      <w:r>
        <w:rPr>
          <w:color w:val="222222"/>
        </w:rPr>
        <w:t xml:space="preserve"> № 22.69.                                                                                       VIІІ семестр</w:t>
      </w:r>
    </w:p>
    <w:p w:rsidR="00790CD6" w:rsidRDefault="00790CD6" w:rsidP="00790CD6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color w:val="222222"/>
        </w:rPr>
        <w:t>Кількість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кредитів</w:t>
      </w:r>
      <w:proofErr w:type="spellEnd"/>
      <w:r>
        <w:rPr>
          <w:color w:val="222222"/>
        </w:rPr>
        <w:t xml:space="preserve"> ЄКТС – 3 (лек. –  16 год., </w:t>
      </w:r>
      <w:proofErr w:type="spellStart"/>
      <w:r>
        <w:rPr>
          <w:color w:val="222222"/>
        </w:rPr>
        <w:t>практ</w:t>
      </w:r>
      <w:proofErr w:type="spellEnd"/>
      <w:r>
        <w:rPr>
          <w:color w:val="222222"/>
        </w:rPr>
        <w:t>. – 14 год., лаб. – 14 год.))</w:t>
      </w:r>
      <w:proofErr w:type="gramEnd"/>
    </w:p>
    <w:p w:rsidR="00790CD6" w:rsidRDefault="00790CD6" w:rsidP="00790CD6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</w:rPr>
        <w:t>Викладач</w:t>
      </w:r>
      <w:proofErr w:type="spellEnd"/>
      <w:r>
        <w:rPr>
          <w:color w:val="222222"/>
        </w:rPr>
        <w:t xml:space="preserve"> – доц.  </w:t>
      </w:r>
      <w:proofErr w:type="spellStart"/>
      <w:r>
        <w:rPr>
          <w:color w:val="222222"/>
        </w:rPr>
        <w:t>Тітяєв</w:t>
      </w:r>
      <w:proofErr w:type="spellEnd"/>
      <w:r>
        <w:rPr>
          <w:color w:val="222222"/>
        </w:rPr>
        <w:t xml:space="preserve"> В.М.                                                   Форма контролю – </w:t>
      </w:r>
      <w:proofErr w:type="spellStart"/>
      <w:r>
        <w:rPr>
          <w:color w:val="222222"/>
        </w:rPr>
        <w:t>залі</w:t>
      </w:r>
      <w:proofErr w:type="gramStart"/>
      <w:r>
        <w:rPr>
          <w:color w:val="222222"/>
        </w:rPr>
        <w:t>к</w:t>
      </w:r>
      <w:proofErr w:type="spellEnd"/>
      <w:proofErr w:type="gramEnd"/>
    </w:p>
    <w:p w:rsidR="00790CD6" w:rsidRDefault="00790CD6" w:rsidP="00790CD6">
      <w:pPr>
        <w:pStyle w:val="a3"/>
        <w:spacing w:before="0" w:beforeAutospacing="0" w:after="0" w:afterAutospacing="0"/>
        <w:ind w:right="120" w:firstLine="567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І. </w:t>
      </w:r>
      <w:proofErr w:type="spellStart"/>
      <w:r>
        <w:rPr>
          <w:rStyle w:val="a4"/>
          <w:color w:val="222222"/>
        </w:rPr>
        <w:t>Основна</w:t>
      </w:r>
      <w:proofErr w:type="spellEnd"/>
      <w:r>
        <w:rPr>
          <w:rStyle w:val="a4"/>
          <w:color w:val="222222"/>
        </w:rPr>
        <w:t xml:space="preserve"> мета </w:t>
      </w:r>
      <w:proofErr w:type="spellStart"/>
      <w:r>
        <w:rPr>
          <w:color w:val="222222"/>
        </w:rPr>
        <w:t>навчальної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дисципліни</w:t>
      </w:r>
      <w:proofErr w:type="spellEnd"/>
      <w:r>
        <w:rPr>
          <w:color w:val="222222"/>
        </w:rPr>
        <w:t xml:space="preserve"> «</w:t>
      </w:r>
      <w:proofErr w:type="spellStart"/>
      <w:proofErr w:type="gramStart"/>
      <w:r>
        <w:rPr>
          <w:color w:val="222222"/>
        </w:rPr>
        <w:t>Проф</w:t>
      </w:r>
      <w:proofErr w:type="gramEnd"/>
      <w:r>
        <w:rPr>
          <w:color w:val="222222"/>
        </w:rPr>
        <w:t>ілактика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корекція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відхилень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поведінки</w:t>
      </w:r>
      <w:proofErr w:type="spellEnd"/>
      <w:r>
        <w:rPr>
          <w:color w:val="222222"/>
        </w:rPr>
        <w:t xml:space="preserve">» </w:t>
      </w:r>
      <w:proofErr w:type="spellStart"/>
      <w:r>
        <w:rPr>
          <w:color w:val="222222"/>
        </w:rPr>
        <w:t>є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засвоєння</w:t>
      </w:r>
      <w:proofErr w:type="spellEnd"/>
      <w:r>
        <w:rPr>
          <w:color w:val="222222"/>
        </w:rPr>
        <w:t> </w:t>
      </w:r>
      <w:proofErr w:type="spellStart"/>
      <w:r>
        <w:rPr>
          <w:color w:val="222222"/>
        </w:rPr>
        <w:t>основних</w:t>
      </w:r>
      <w:proofErr w:type="spellEnd"/>
      <w:r>
        <w:rPr>
          <w:color w:val="222222"/>
        </w:rPr>
        <w:t xml:space="preserve"> понять, </w:t>
      </w:r>
      <w:proofErr w:type="spellStart"/>
      <w:r>
        <w:rPr>
          <w:color w:val="222222"/>
        </w:rPr>
        <w:t>концепцій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сучасних</w:t>
      </w:r>
      <w:proofErr w:type="spellEnd"/>
      <w:r>
        <w:rPr>
          <w:color w:val="222222"/>
        </w:rPr>
        <w:t xml:space="preserve"> проблем, а </w:t>
      </w:r>
      <w:proofErr w:type="spellStart"/>
      <w:r>
        <w:rPr>
          <w:color w:val="222222"/>
        </w:rPr>
        <w:t>також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завдань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девіантології</w:t>
      </w:r>
      <w:proofErr w:type="spellEnd"/>
      <w:r>
        <w:rPr>
          <w:color w:val="222222"/>
        </w:rPr>
        <w:t xml:space="preserve">; </w:t>
      </w:r>
      <w:proofErr w:type="spellStart"/>
      <w:r>
        <w:rPr>
          <w:color w:val="222222"/>
        </w:rPr>
        <w:t>визначення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місця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значення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знань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даної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галузі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психологічних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знань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структурі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професійної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підготовки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практичних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психологів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інших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соціально-психологічних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спеціальностей</w:t>
      </w:r>
      <w:proofErr w:type="spellEnd"/>
      <w:r>
        <w:rPr>
          <w:color w:val="222222"/>
        </w:rPr>
        <w:t xml:space="preserve">; </w:t>
      </w:r>
      <w:proofErr w:type="spellStart"/>
      <w:r>
        <w:rPr>
          <w:color w:val="222222"/>
        </w:rPr>
        <w:t>орієнтація</w:t>
      </w:r>
      <w:proofErr w:type="spellEnd"/>
      <w:r>
        <w:rPr>
          <w:color w:val="222222"/>
        </w:rPr>
        <w:t xml:space="preserve"> на </w:t>
      </w:r>
      <w:proofErr w:type="spellStart"/>
      <w:r>
        <w:rPr>
          <w:color w:val="222222"/>
        </w:rPr>
        <w:t>бачення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особливостей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діагностування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поведінкових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порушень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особливостей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проф</w:t>
      </w:r>
      <w:proofErr w:type="gramEnd"/>
      <w:r>
        <w:rPr>
          <w:color w:val="222222"/>
        </w:rPr>
        <w:t>ілактичної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корекційної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роботи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спрямованої</w:t>
      </w:r>
      <w:proofErr w:type="spellEnd"/>
      <w:r>
        <w:rPr>
          <w:color w:val="222222"/>
        </w:rPr>
        <w:t xml:space="preserve"> на </w:t>
      </w:r>
      <w:proofErr w:type="spellStart"/>
      <w:r>
        <w:rPr>
          <w:color w:val="222222"/>
        </w:rPr>
        <w:t>розвиток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ефективних</w:t>
      </w:r>
      <w:proofErr w:type="spellEnd"/>
      <w:r>
        <w:rPr>
          <w:color w:val="222222"/>
        </w:rPr>
        <w:t xml:space="preserve"> моделей </w:t>
      </w:r>
      <w:proofErr w:type="spellStart"/>
      <w:r>
        <w:rPr>
          <w:color w:val="222222"/>
        </w:rPr>
        <w:t>соціальної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адаптації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самореалізації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особистості</w:t>
      </w:r>
      <w:proofErr w:type="spellEnd"/>
      <w:r>
        <w:rPr>
          <w:color w:val="222222"/>
        </w:rPr>
        <w:t>.</w:t>
      </w:r>
    </w:p>
    <w:p w:rsidR="00790CD6" w:rsidRDefault="00790CD6" w:rsidP="00790CD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ІІ. </w:t>
      </w:r>
      <w:proofErr w:type="spellStart"/>
      <w:r>
        <w:rPr>
          <w:rStyle w:val="a4"/>
          <w:color w:val="222222"/>
        </w:rPr>
        <w:t>Основні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завдання</w:t>
      </w:r>
      <w:proofErr w:type="spellEnd"/>
      <w:r>
        <w:rPr>
          <w:rStyle w:val="a4"/>
          <w:color w:val="222222"/>
        </w:rPr>
        <w:t> </w:t>
      </w:r>
      <w:proofErr w:type="spellStart"/>
      <w:r>
        <w:rPr>
          <w:color w:val="222222"/>
        </w:rPr>
        <w:t>вивчення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начальної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дисципліни</w:t>
      </w:r>
      <w:proofErr w:type="spellEnd"/>
      <w:r>
        <w:rPr>
          <w:color w:val="222222"/>
        </w:rPr>
        <w:t xml:space="preserve"> «</w:t>
      </w:r>
      <w:proofErr w:type="spellStart"/>
      <w:proofErr w:type="gramStart"/>
      <w:r>
        <w:rPr>
          <w:color w:val="222222"/>
        </w:rPr>
        <w:t>Проф</w:t>
      </w:r>
      <w:proofErr w:type="gramEnd"/>
      <w:r>
        <w:rPr>
          <w:color w:val="222222"/>
        </w:rPr>
        <w:t>ілактика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корекція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відхилень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поведінки</w:t>
      </w:r>
      <w:proofErr w:type="spellEnd"/>
      <w:r>
        <w:rPr>
          <w:color w:val="222222"/>
        </w:rPr>
        <w:t>» є:</w:t>
      </w:r>
    </w:p>
    <w:p w:rsidR="00790CD6" w:rsidRDefault="00790CD6" w:rsidP="00790CD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2"/>
          <w:szCs w:val="32"/>
        </w:rPr>
        <w:t>-</w:t>
      </w:r>
      <w:r>
        <w:rPr>
          <w:color w:val="222222"/>
          <w:sz w:val="14"/>
          <w:szCs w:val="14"/>
        </w:rPr>
        <w:t>      </w:t>
      </w:r>
      <w:proofErr w:type="spellStart"/>
      <w:r>
        <w:rPr>
          <w:color w:val="222222"/>
        </w:rPr>
        <w:t>формування</w:t>
      </w:r>
      <w:proofErr w:type="spellEnd"/>
      <w:r>
        <w:rPr>
          <w:color w:val="222222"/>
        </w:rPr>
        <w:t xml:space="preserve"> у </w:t>
      </w:r>
      <w:proofErr w:type="spellStart"/>
      <w:r>
        <w:rPr>
          <w:color w:val="222222"/>
        </w:rPr>
        <w:t>студентів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уявлення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знання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механізмів</w:t>
      </w:r>
      <w:proofErr w:type="spellEnd"/>
      <w:r>
        <w:rPr>
          <w:color w:val="222222"/>
        </w:rPr>
        <w:t xml:space="preserve"> та умов </w:t>
      </w:r>
      <w:proofErr w:type="spellStart"/>
      <w:r>
        <w:rPr>
          <w:color w:val="222222"/>
        </w:rPr>
        <w:t>виникнення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поведінкових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порушень</w:t>
      </w:r>
      <w:proofErr w:type="spellEnd"/>
      <w:r>
        <w:rPr>
          <w:color w:val="222222"/>
        </w:rPr>
        <w:t xml:space="preserve">, а </w:t>
      </w:r>
      <w:proofErr w:type="spellStart"/>
      <w:r>
        <w:rPr>
          <w:color w:val="222222"/>
        </w:rPr>
        <w:t>також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соц</w:t>
      </w:r>
      <w:proofErr w:type="gramEnd"/>
      <w:r>
        <w:rPr>
          <w:color w:val="222222"/>
        </w:rPr>
        <w:t>іально-психологічних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чинників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детермінують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виникнення</w:t>
      </w:r>
      <w:proofErr w:type="spellEnd"/>
      <w:r>
        <w:rPr>
          <w:color w:val="222222"/>
        </w:rPr>
        <w:t xml:space="preserve"> тих </w:t>
      </w:r>
      <w:proofErr w:type="spellStart"/>
      <w:r>
        <w:rPr>
          <w:color w:val="222222"/>
        </w:rPr>
        <w:t>чи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інших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видів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девіацій</w:t>
      </w:r>
      <w:proofErr w:type="spellEnd"/>
      <w:r>
        <w:rPr>
          <w:color w:val="222222"/>
        </w:rPr>
        <w:t>.</w:t>
      </w:r>
    </w:p>
    <w:p w:rsidR="00790CD6" w:rsidRDefault="00790CD6" w:rsidP="00790CD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2"/>
          <w:szCs w:val="32"/>
        </w:rPr>
        <w:t>-</w:t>
      </w:r>
      <w:r>
        <w:rPr>
          <w:color w:val="222222"/>
          <w:sz w:val="14"/>
          <w:szCs w:val="14"/>
        </w:rPr>
        <w:t>      </w:t>
      </w:r>
      <w:proofErr w:type="spellStart"/>
      <w:r>
        <w:rPr>
          <w:color w:val="222222"/>
        </w:rPr>
        <w:t>встановлення</w:t>
      </w:r>
      <w:proofErr w:type="spellEnd"/>
      <w:r>
        <w:rPr>
          <w:color w:val="222222"/>
        </w:rPr>
        <w:t xml:space="preserve"> ряду </w:t>
      </w:r>
      <w:proofErr w:type="spellStart"/>
      <w:r>
        <w:rPr>
          <w:color w:val="222222"/>
        </w:rPr>
        <w:t>взаємозалежностей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між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обставинами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виховання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розвитку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сімейному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шкільному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інших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соц</w:t>
      </w:r>
      <w:proofErr w:type="gramEnd"/>
      <w:r>
        <w:rPr>
          <w:color w:val="222222"/>
        </w:rPr>
        <w:t>іальних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середовищах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виникненням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порушень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поведінки</w:t>
      </w:r>
      <w:proofErr w:type="spellEnd"/>
      <w:r>
        <w:rPr>
          <w:color w:val="222222"/>
        </w:rPr>
        <w:t>.</w:t>
      </w:r>
    </w:p>
    <w:p w:rsidR="00790CD6" w:rsidRDefault="00790CD6" w:rsidP="00790CD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2"/>
          <w:szCs w:val="32"/>
        </w:rPr>
        <w:t>-</w:t>
      </w:r>
      <w:r>
        <w:rPr>
          <w:color w:val="222222"/>
          <w:sz w:val="14"/>
          <w:szCs w:val="14"/>
        </w:rPr>
        <w:t>      </w:t>
      </w:r>
      <w:proofErr w:type="spellStart"/>
      <w:r>
        <w:rPr>
          <w:color w:val="222222"/>
        </w:rPr>
        <w:t>оволодіння</w:t>
      </w:r>
      <w:proofErr w:type="spellEnd"/>
      <w:r>
        <w:rPr>
          <w:color w:val="222222"/>
        </w:rPr>
        <w:t xml:space="preserve"> студентами </w:t>
      </w:r>
      <w:proofErr w:type="spellStart"/>
      <w:r>
        <w:rPr>
          <w:color w:val="222222"/>
        </w:rPr>
        <w:t>навичками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психологічної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патопсихологічної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діагностики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дітей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дорослих</w:t>
      </w:r>
      <w:proofErr w:type="spellEnd"/>
      <w:r>
        <w:rPr>
          <w:color w:val="222222"/>
        </w:rPr>
        <w:t>  </w:t>
      </w:r>
      <w:proofErr w:type="spellStart"/>
      <w:r>
        <w:rPr>
          <w:color w:val="222222"/>
        </w:rPr>
        <w:t>з</w:t>
      </w:r>
      <w:proofErr w:type="spellEnd"/>
      <w:r>
        <w:rPr>
          <w:color w:val="222222"/>
        </w:rPr>
        <w:t xml:space="preserve"> метою </w:t>
      </w:r>
      <w:proofErr w:type="spellStart"/>
      <w:r>
        <w:rPr>
          <w:color w:val="222222"/>
        </w:rPr>
        <w:t>встановлення</w:t>
      </w:r>
      <w:proofErr w:type="spellEnd"/>
      <w:r>
        <w:rPr>
          <w:color w:val="222222"/>
        </w:rPr>
        <w:t xml:space="preserve"> тих </w:t>
      </w:r>
      <w:proofErr w:type="spellStart"/>
      <w:r>
        <w:rPr>
          <w:color w:val="222222"/>
        </w:rPr>
        <w:t>чи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інших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поведінкових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особистісних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порушень</w:t>
      </w:r>
      <w:proofErr w:type="spellEnd"/>
      <w:r>
        <w:rPr>
          <w:color w:val="222222"/>
        </w:rPr>
        <w:t>.</w:t>
      </w:r>
    </w:p>
    <w:p w:rsidR="00790CD6" w:rsidRDefault="00790CD6" w:rsidP="00790CD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2"/>
          <w:szCs w:val="32"/>
        </w:rPr>
        <w:t>-</w:t>
      </w:r>
      <w:r>
        <w:rPr>
          <w:color w:val="222222"/>
          <w:sz w:val="14"/>
          <w:szCs w:val="14"/>
        </w:rPr>
        <w:t>      </w:t>
      </w:r>
      <w:proofErr w:type="spellStart"/>
      <w:r>
        <w:rPr>
          <w:color w:val="222222"/>
        </w:rPr>
        <w:t>засвоєння</w:t>
      </w:r>
      <w:proofErr w:type="spellEnd"/>
      <w:r>
        <w:rPr>
          <w:color w:val="222222"/>
        </w:rPr>
        <w:t xml:space="preserve"> студентами </w:t>
      </w:r>
      <w:proofErr w:type="spellStart"/>
      <w:r>
        <w:rPr>
          <w:color w:val="222222"/>
        </w:rPr>
        <w:t>знань</w:t>
      </w:r>
      <w:proofErr w:type="spellEnd"/>
      <w:r>
        <w:rPr>
          <w:color w:val="222222"/>
        </w:rPr>
        <w:t xml:space="preserve"> про </w:t>
      </w:r>
      <w:proofErr w:type="spellStart"/>
      <w:r>
        <w:rPr>
          <w:color w:val="222222"/>
        </w:rPr>
        <w:t>сучасні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п</w:t>
      </w:r>
      <w:proofErr w:type="gramEnd"/>
      <w:r>
        <w:rPr>
          <w:color w:val="222222"/>
        </w:rPr>
        <w:t>ідходи</w:t>
      </w:r>
      <w:proofErr w:type="spellEnd"/>
      <w:r>
        <w:rPr>
          <w:color w:val="222222"/>
        </w:rPr>
        <w:t xml:space="preserve"> до </w:t>
      </w:r>
      <w:proofErr w:type="spellStart"/>
      <w:r>
        <w:rPr>
          <w:color w:val="222222"/>
        </w:rPr>
        <w:t>визначення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профілактики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корекції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інших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проявів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порушень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поведінки</w:t>
      </w:r>
      <w:proofErr w:type="spellEnd"/>
      <w:r>
        <w:rPr>
          <w:color w:val="222222"/>
        </w:rPr>
        <w:t>.</w:t>
      </w:r>
    </w:p>
    <w:p w:rsidR="00790CD6" w:rsidRDefault="00790CD6" w:rsidP="00790CD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2"/>
          <w:szCs w:val="32"/>
        </w:rPr>
        <w:t>-</w:t>
      </w:r>
      <w:r>
        <w:rPr>
          <w:color w:val="222222"/>
          <w:sz w:val="14"/>
          <w:szCs w:val="14"/>
        </w:rPr>
        <w:t>      </w:t>
      </w:r>
      <w:proofErr w:type="spellStart"/>
      <w:r>
        <w:rPr>
          <w:color w:val="222222"/>
        </w:rPr>
        <w:t>формування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уявлення</w:t>
      </w:r>
      <w:proofErr w:type="spellEnd"/>
      <w:r>
        <w:rPr>
          <w:color w:val="222222"/>
        </w:rPr>
        <w:t xml:space="preserve"> про </w:t>
      </w:r>
      <w:proofErr w:type="spellStart"/>
      <w:r>
        <w:rPr>
          <w:color w:val="222222"/>
        </w:rPr>
        <w:t>надання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психологічної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допомоги</w:t>
      </w:r>
      <w:proofErr w:type="spellEnd"/>
      <w:r>
        <w:rPr>
          <w:color w:val="222222"/>
        </w:rPr>
        <w:t xml:space="preserve"> людям </w:t>
      </w:r>
      <w:proofErr w:type="spellStart"/>
      <w:r>
        <w:rPr>
          <w:color w:val="222222"/>
        </w:rPr>
        <w:t>з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р</w:t>
      </w:r>
      <w:proofErr w:type="gramEnd"/>
      <w:r>
        <w:rPr>
          <w:color w:val="222222"/>
        </w:rPr>
        <w:t>ізними</w:t>
      </w:r>
      <w:proofErr w:type="spellEnd"/>
      <w:r>
        <w:rPr>
          <w:color w:val="222222"/>
        </w:rPr>
        <w:t xml:space="preserve"> видами </w:t>
      </w:r>
      <w:proofErr w:type="spellStart"/>
      <w:r>
        <w:rPr>
          <w:color w:val="222222"/>
        </w:rPr>
        <w:t>поведінкових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порушень</w:t>
      </w:r>
      <w:proofErr w:type="spellEnd"/>
      <w:r>
        <w:rPr>
          <w:color w:val="222222"/>
        </w:rPr>
        <w:t>.</w:t>
      </w:r>
    </w:p>
    <w:p w:rsidR="00790CD6" w:rsidRDefault="00790CD6" w:rsidP="00790CD6">
      <w:pPr>
        <w:pStyle w:val="a3"/>
        <w:spacing w:before="0" w:beforeAutospacing="0" w:after="0" w:afterAutospacing="0"/>
        <w:ind w:right="120" w:firstLine="567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ІІІ. Короткий </w:t>
      </w:r>
      <w:proofErr w:type="spellStart"/>
      <w:r>
        <w:rPr>
          <w:rStyle w:val="a4"/>
          <w:color w:val="222222"/>
        </w:rPr>
        <w:t>змі</w:t>
      </w:r>
      <w:proofErr w:type="gramStart"/>
      <w:r>
        <w:rPr>
          <w:rStyle w:val="a4"/>
          <w:color w:val="222222"/>
        </w:rPr>
        <w:t>ст</w:t>
      </w:r>
      <w:proofErr w:type="spellEnd"/>
      <w:proofErr w:type="gram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дисципліни</w:t>
      </w:r>
      <w:proofErr w:type="spellEnd"/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</w:rPr>
        <w:t>Змістовий</w:t>
      </w:r>
      <w:proofErr w:type="spellEnd"/>
      <w:r>
        <w:rPr>
          <w:color w:val="222222"/>
        </w:rPr>
        <w:t xml:space="preserve"> модуль I. </w:t>
      </w:r>
      <w:proofErr w:type="spellStart"/>
      <w:r>
        <w:rPr>
          <w:color w:val="222222"/>
        </w:rPr>
        <w:t>Методологічні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основи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девіантології</w:t>
      </w:r>
      <w:proofErr w:type="spellEnd"/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1. </w:t>
      </w:r>
      <w:proofErr w:type="spellStart"/>
      <w:r>
        <w:rPr>
          <w:color w:val="222222"/>
        </w:rPr>
        <w:t>Девіантна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поведінка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введення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у</w:t>
      </w:r>
      <w:proofErr w:type="gramEnd"/>
      <w:r>
        <w:rPr>
          <w:color w:val="222222"/>
        </w:rPr>
        <w:t xml:space="preserve"> проблему</w:t>
      </w:r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2.Особистісні </w:t>
      </w:r>
      <w:proofErr w:type="spellStart"/>
      <w:r>
        <w:rPr>
          <w:color w:val="222222"/>
        </w:rPr>
        <w:t>детермінанти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порушень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поведінки</w:t>
      </w:r>
      <w:proofErr w:type="spellEnd"/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Тема 3. </w:t>
      </w:r>
      <w:proofErr w:type="spellStart"/>
      <w:r>
        <w:rPr>
          <w:rFonts w:ascii="Arial" w:hAnsi="Arial" w:cs="Arial"/>
          <w:color w:val="222222"/>
        </w:rPr>
        <w:t>Деліквентна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поведінка</w:t>
      </w:r>
      <w:proofErr w:type="spellEnd"/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4. </w:t>
      </w:r>
      <w:proofErr w:type="spellStart"/>
      <w:r>
        <w:rPr>
          <w:color w:val="222222"/>
        </w:rPr>
        <w:t>Суїцидальна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поведінка</w:t>
      </w:r>
      <w:proofErr w:type="spellEnd"/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5. </w:t>
      </w:r>
      <w:proofErr w:type="spellStart"/>
      <w:r>
        <w:rPr>
          <w:color w:val="222222"/>
        </w:rPr>
        <w:t>Адиктивна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поведінка</w:t>
      </w:r>
      <w:proofErr w:type="spellEnd"/>
      <w:r>
        <w:rPr>
          <w:color w:val="222222"/>
        </w:rPr>
        <w:t>.</w:t>
      </w:r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</w:rPr>
        <w:t>Змістовий</w:t>
      </w:r>
      <w:proofErr w:type="spellEnd"/>
      <w:r>
        <w:rPr>
          <w:color w:val="222222"/>
        </w:rPr>
        <w:t xml:space="preserve"> модуль II.  </w:t>
      </w:r>
      <w:proofErr w:type="spellStart"/>
      <w:proofErr w:type="gramStart"/>
      <w:r>
        <w:rPr>
          <w:color w:val="222222"/>
        </w:rPr>
        <w:t>Соц</w:t>
      </w:r>
      <w:proofErr w:type="gramEnd"/>
      <w:r>
        <w:rPr>
          <w:color w:val="222222"/>
        </w:rPr>
        <w:t>іально-психологічні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засоби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профілактики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корекції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девіантної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поведінки</w:t>
      </w:r>
      <w:proofErr w:type="spellEnd"/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6. </w:t>
      </w:r>
      <w:proofErr w:type="spellStart"/>
      <w:proofErr w:type="gramStart"/>
      <w:r>
        <w:rPr>
          <w:color w:val="222222"/>
        </w:rPr>
        <w:t>Проф</w:t>
      </w:r>
      <w:proofErr w:type="gramEnd"/>
      <w:r>
        <w:rPr>
          <w:color w:val="222222"/>
        </w:rPr>
        <w:t>ілактика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інтервенція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девіантної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поведінки</w:t>
      </w:r>
      <w:proofErr w:type="spellEnd"/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7. </w:t>
      </w:r>
      <w:proofErr w:type="spellStart"/>
      <w:r>
        <w:rPr>
          <w:color w:val="222222"/>
        </w:rPr>
        <w:t>Стратегії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соц</w:t>
      </w:r>
      <w:proofErr w:type="gramEnd"/>
      <w:r>
        <w:rPr>
          <w:color w:val="222222"/>
        </w:rPr>
        <w:t>іально-психологічної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профілактики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корекції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делінквентної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поведінки</w:t>
      </w:r>
      <w:proofErr w:type="spellEnd"/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8. </w:t>
      </w:r>
      <w:proofErr w:type="spellStart"/>
      <w:r>
        <w:rPr>
          <w:color w:val="222222"/>
        </w:rPr>
        <w:t>Стратегії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соц</w:t>
      </w:r>
      <w:proofErr w:type="gramEnd"/>
      <w:r>
        <w:rPr>
          <w:color w:val="222222"/>
        </w:rPr>
        <w:t>іально-психологічної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профілактики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корекції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адиктивної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поведінки</w:t>
      </w:r>
      <w:proofErr w:type="spellEnd"/>
    </w:p>
    <w:p w:rsidR="00790CD6" w:rsidRDefault="00790CD6" w:rsidP="00790C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9. </w:t>
      </w:r>
      <w:proofErr w:type="spellStart"/>
      <w:r>
        <w:rPr>
          <w:color w:val="222222"/>
        </w:rPr>
        <w:t>Стратегії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соц</w:t>
      </w:r>
      <w:proofErr w:type="gramEnd"/>
      <w:r>
        <w:rPr>
          <w:color w:val="222222"/>
        </w:rPr>
        <w:t>іально-психологічної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профілактики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корекції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суїцидальної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поведінки</w:t>
      </w:r>
      <w:proofErr w:type="spellEnd"/>
    </w:p>
    <w:p w:rsidR="005833CC" w:rsidRDefault="005833CC"/>
    <w:sectPr w:rsidR="005833CC" w:rsidSect="0058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CD6"/>
    <w:rsid w:val="005833CC"/>
    <w:rsid w:val="0079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2019-02-08T20:17:00Z</dcterms:created>
  <dcterms:modified xsi:type="dcterms:W3CDTF">2019-02-08T20:17:00Z</dcterms:modified>
</cp:coreProperties>
</file>